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0"/>
          <w:sz w:val="48"/>
          <w:szCs w:val="48"/>
          <w:vertAlign w:val="baseline"/>
        </w:rPr>
      </w:pPr>
      <w:r w:rsidDel="00000000" w:rsidR="00000000" w:rsidRPr="00000000">
        <w:rPr>
          <w:b w:val="1"/>
          <w:i w:val="1"/>
          <w:sz w:val="48"/>
          <w:szCs w:val="48"/>
          <w:vertAlign w:val="baseline"/>
          <w:rtl w:val="0"/>
        </w:rPr>
        <w:t xml:space="preserve">20</w:t>
      </w: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23</w:t>
      </w:r>
      <w:r w:rsidDel="00000000" w:rsidR="00000000" w:rsidRPr="00000000">
        <w:rPr>
          <w:b w:val="1"/>
          <w:i w:val="1"/>
          <w:sz w:val="48"/>
          <w:szCs w:val="48"/>
          <w:vertAlign w:val="baseline"/>
          <w:rtl w:val="0"/>
        </w:rPr>
        <w:t xml:space="preserve"> AYAA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1"/>
          <w:i w:val="1"/>
          <w:sz w:val="48"/>
          <w:szCs w:val="48"/>
          <w:vertAlign w:val="baseline"/>
        </w:rPr>
      </w:pPr>
      <w:r w:rsidDel="00000000" w:rsidR="00000000" w:rsidRPr="00000000">
        <w:rPr>
          <w:b w:val="1"/>
          <w:i w:val="1"/>
          <w:sz w:val="48"/>
          <w:szCs w:val="48"/>
          <w:vertAlign w:val="baseline"/>
          <w:rtl w:val="0"/>
        </w:rPr>
        <w:t xml:space="preserve">Patron of the Arts Award</w: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Awarded to a person or organization that has contributed to upholding young artists, school art programs, or the Arkansas Young Artist Association.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fill in the information for your nominee in the space below.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Nominee’s Name:___________________________________________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Address:__________________________________________________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City, State, Zip:____________________________________________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Number: (           ) ____________________________________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Address:____________________________________________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Nominator’s Name:___________________________________________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City, State, Zip:____________________________________________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Number: (           ) ____________________________________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Address:____________________________________________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Write a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one-page letter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describing the nominee’s contributions to Arkansas art education and attach it to this page.  </w:t>
      </w:r>
      <w:r w:rsidDel="00000000" w:rsidR="00000000" w:rsidRPr="00000000">
        <w:rPr>
          <w:i w:val="1"/>
          <w:sz w:val="24"/>
          <w:szCs w:val="24"/>
          <w:u w:val="single"/>
          <w:vertAlign w:val="baseline"/>
          <w:rtl w:val="0"/>
        </w:rPr>
        <w:t xml:space="preserve">Mail or email  these two pages </w:t>
      </w: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postmarked by March 1, 202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vertAlign w:val="baseline"/>
          <w:rtl w:val="0"/>
        </w:rPr>
        <w:t xml:space="preserve">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Arial" w:cs="Arial" w:eastAsia="Arial" w:hAnsi="Arial"/>
          <w:i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Cheryl Blasdel</w:t>
      </w:r>
    </w:p>
    <w:p w:rsidR="00000000" w:rsidDel="00000000" w:rsidP="00000000" w:rsidRDefault="00000000" w:rsidRPr="00000000" w14:paraId="00000024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Flippin High School</w:t>
      </w:r>
    </w:p>
    <w:p w:rsidR="00000000" w:rsidDel="00000000" w:rsidP="00000000" w:rsidRDefault="00000000" w:rsidRPr="00000000" w14:paraId="00000025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103 Alford St</w:t>
      </w:r>
    </w:p>
    <w:p w:rsidR="00000000" w:rsidDel="00000000" w:rsidP="00000000" w:rsidRDefault="00000000" w:rsidRPr="00000000" w14:paraId="00000026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Flippin, AR  72634</w:t>
      </w:r>
    </w:p>
    <w:p w:rsidR="00000000" w:rsidDel="00000000" w:rsidP="00000000" w:rsidRDefault="00000000" w:rsidRPr="00000000" w14:paraId="00000027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8">
      <w:pPr>
        <w:ind w:left="1440" w:firstLine="72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Email:cherylblasdel@flippinschools.net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hpao6fFCSldN/y0OZG17zeb/A==">AMUW2mW43eQHM4GaXMYIVaceFjvkYIM1OmPKM5ToPZ9WswvnTUlxUoTTa2ljjqMuuT2+bStPnh26UTjvDy2/8IntF4vXT4vo0ctl5+grbOgLZGarveTAF98=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2021-01-20T16:11:00Z</dcterms:created>
  <dc:creator>James L. Smith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